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06CC" w14:textId="1E229D45" w:rsidR="001B12FF" w:rsidRPr="00410B98" w:rsidRDefault="00722F86">
      <w:pPr>
        <w:rPr>
          <w:b/>
          <w:bCs/>
        </w:rPr>
      </w:pPr>
      <w:r w:rsidRPr="00410B98">
        <w:rPr>
          <w:b/>
          <w:bCs/>
        </w:rPr>
        <w:t xml:space="preserve">“La Estrategia de Redes Sociales: El Rol del </w:t>
      </w:r>
      <w:proofErr w:type="spellStart"/>
      <w:proofErr w:type="gramStart"/>
      <w:r w:rsidRPr="00410B98">
        <w:rPr>
          <w:b/>
          <w:bCs/>
        </w:rPr>
        <w:t>Community</w:t>
      </w:r>
      <w:proofErr w:type="spellEnd"/>
      <w:r w:rsidRPr="00410B98">
        <w:rPr>
          <w:b/>
          <w:bCs/>
        </w:rPr>
        <w:t xml:space="preserve"> Manager</w:t>
      </w:r>
      <w:proofErr w:type="gramEnd"/>
      <w:r w:rsidRPr="00410B98">
        <w:rPr>
          <w:b/>
          <w:bCs/>
        </w:rPr>
        <w:t xml:space="preserve"> en la Era Digital”</w:t>
      </w:r>
    </w:p>
    <w:p w14:paraId="65D76B6A" w14:textId="6A40A47D" w:rsidR="00722F86" w:rsidRPr="00410B98" w:rsidRDefault="00410B98">
      <w:r>
        <w:t>Este video e</w:t>
      </w:r>
      <w:r w:rsidR="00722F86" w:rsidRPr="00410B98">
        <w:t>xplica la relevancia de las redes sociales en la comunicación actual y la necesidad de una estrategia clara.</w:t>
      </w:r>
    </w:p>
    <w:p w14:paraId="2E5D290C" w14:textId="1E7D9511" w:rsidR="00722F86" w:rsidRPr="00722F86" w:rsidRDefault="00722F86" w:rsidP="00722F86">
      <w:pPr>
        <w:spacing w:line="259" w:lineRule="auto"/>
      </w:pPr>
      <w:r w:rsidRPr="00722F86">
        <w:t xml:space="preserve">Hoy en día, no basta con tener una cuenta en redes sociales. Las marcas tienen que usarlas con un plan </w:t>
      </w:r>
      <w:r w:rsidR="00BB64A6" w:rsidRPr="00410B98">
        <w:t>estratégico</w:t>
      </w:r>
      <w:r w:rsidRPr="00722F86">
        <w:t xml:space="preserve"> para que las publicaciones y los "me gusta" se conviertan en dinero o en algo que beneficie al negocio (lo que llamamos Retorno de Inversión). Este plan de redes sociales es como un mapa que guía todo lo que hacemos en internet, y el </w:t>
      </w:r>
      <w:proofErr w:type="spellStart"/>
      <w:proofErr w:type="gramStart"/>
      <w:r w:rsidRPr="00722F86">
        <w:t>Community</w:t>
      </w:r>
      <w:proofErr w:type="spellEnd"/>
      <w:r w:rsidRPr="00722F86">
        <w:t xml:space="preserve"> Manager</w:t>
      </w:r>
      <w:proofErr w:type="gramEnd"/>
      <w:r w:rsidRPr="00722F86">
        <w:t xml:space="preserve"> (CM) es la persona encargada de seguir ese mapa y hacer que las cosas sucedan. Su trabajo es esencial: es la voz de la marca, pero también es quien escucha a la gente.</w:t>
      </w:r>
    </w:p>
    <w:p w14:paraId="46FC7339" w14:textId="76942F3B" w:rsidR="00722F86" w:rsidRPr="00722F86" w:rsidRDefault="00722F86" w:rsidP="00722F86">
      <w:pPr>
        <w:spacing w:line="259" w:lineRule="auto"/>
      </w:pPr>
      <w:r w:rsidRPr="00722F86">
        <w:t xml:space="preserve">Un buen plan de redes sociales siempre empieza preguntándose qué queremos lograr. Estos objetivos deben ser claros y poder medirse, </w:t>
      </w:r>
      <w:r w:rsidR="00410B98">
        <w:t xml:space="preserve">por </w:t>
      </w:r>
      <w:proofErr w:type="gramStart"/>
      <w:r w:rsidR="00410B98">
        <w:t>ejemplo</w:t>
      </w:r>
      <w:proofErr w:type="gramEnd"/>
      <w:r w:rsidR="00410B98">
        <w:t xml:space="preserve"> </w:t>
      </w:r>
      <w:r w:rsidRPr="00722F86">
        <w:t>como aumentar las ventas un 10% en tres meses, o lograr que más personas conozcan nuestro producto. Una vez que sabemos el qué, pensamos en el a quién. Es vital conocer muy bien a nuestro cliente ideal: cómo es, qué le preocupa y qué necesita. Esta información nos dice en qué redes sociales debemos estar (no es lo mismo estar en Instagram que en LinkedIn) y cuáles deben ser los temas principales que publicamos. Estos temas deben ayudar al cliente en su camino: primero, conociendo la marca (contenido de entretenimiento o consejos), y luego, animándolo a comprar (mostrando casos de éxito o productos). Si el plan es malo, solo hacemos ruido; si es bueno, cada publicación tiene un propósito claro.</w:t>
      </w:r>
    </w:p>
    <w:p w14:paraId="5DDD1E95" w14:textId="77777777" w:rsidR="00722F86" w:rsidRPr="00722F86" w:rsidRDefault="00722F86" w:rsidP="00722F86">
      <w:pPr>
        <w:spacing w:line="259" w:lineRule="auto"/>
      </w:pPr>
      <w:r w:rsidRPr="00722F86">
        <w:t xml:space="preserve">El </w:t>
      </w:r>
      <w:proofErr w:type="spellStart"/>
      <w:proofErr w:type="gramStart"/>
      <w:r w:rsidRPr="00722F86">
        <w:t>Community</w:t>
      </w:r>
      <w:proofErr w:type="spellEnd"/>
      <w:r w:rsidRPr="00722F86">
        <w:t xml:space="preserve"> Manager</w:t>
      </w:r>
      <w:proofErr w:type="gramEnd"/>
      <w:r w:rsidRPr="00722F86">
        <w:t xml:space="preserve"> moderno es mucho más que alguien que publica fotos. Es un profesional estratégico. Sus habilidades mezclan lo humano con la gestión de datos. Además de ser el encargado de programar y organizar todo el contenido para que se vea bien y llegue a la mayor cantidad de gente posible, debe saber usar las herramientas de análisis.</w:t>
      </w:r>
    </w:p>
    <w:p w14:paraId="06EB21E9" w14:textId="75918EB2" w:rsidR="00722F86" w:rsidRPr="00722F86" w:rsidRDefault="00722F86" w:rsidP="00722F86">
      <w:pPr>
        <w:spacing w:line="259" w:lineRule="auto"/>
      </w:pPr>
      <w:r w:rsidRPr="00722F86">
        <w:t>La tarea más importante del CM es escuchar a la gente. Esto significa leer todos los comentarios y mensajes, no solo para responder, sino para saber qué se dice de la marca, detectar los problemas o las quejas antes de que se hagan muy grandes, y usar las opiniones de los clientes para mejorar los productos. Cuando hay una queja o una crisis, el CM es quien debe responder rápido, con calma y siguiendo un protocolo para no dañar la imagen de la empresa. El CM es quien pone una "cara humana" a la marca, asegurándose de que el tono de voz sea el correcto y construyendo una comunidad de clientes que realmente sean fieles a la marca.</w:t>
      </w:r>
    </w:p>
    <w:p w14:paraId="0AEE9066" w14:textId="77777777" w:rsidR="00BB64A6" w:rsidRPr="00BB64A6" w:rsidRDefault="00BB64A6" w:rsidP="00BB64A6">
      <w:pPr>
        <w:spacing w:line="259" w:lineRule="auto"/>
      </w:pPr>
      <w:r w:rsidRPr="00BB64A6">
        <w:t xml:space="preserve">El trabajo del </w:t>
      </w:r>
      <w:proofErr w:type="spellStart"/>
      <w:proofErr w:type="gramStart"/>
      <w:r w:rsidRPr="00BB64A6">
        <w:t>Community</w:t>
      </w:r>
      <w:proofErr w:type="spellEnd"/>
      <w:r w:rsidRPr="00BB64A6">
        <w:t xml:space="preserve"> Manager</w:t>
      </w:r>
      <w:proofErr w:type="gramEnd"/>
      <w:r w:rsidRPr="00BB64A6">
        <w:t xml:space="preserve"> (CM) y la estrategia de redes sociales son hoy más importantes que nunca. Como lo destacan expertos en comunicación digital, una marca no puede simplemente "estar" en redes; necesita un plan inteligente para que cada publicación se traduzca en resultados reales para el negocio, ya sea ganar dinero o mejorar su fama. Este plan es un mapa que guía todo lo que se hace en internet, y el CM es la persona que hace que las ideas se conviertan en acciones y conversaciones. Su rol es doble: es la voz de la marca hacia el público, pero también es el oído que escucha lo que la gente dice.</w:t>
      </w:r>
    </w:p>
    <w:p w14:paraId="7D2644CF" w14:textId="77777777" w:rsidR="00BB64A6" w:rsidRPr="00BB64A6" w:rsidRDefault="00BB64A6" w:rsidP="00BB64A6">
      <w:pPr>
        <w:spacing w:line="259" w:lineRule="auto"/>
      </w:pPr>
      <w:r w:rsidRPr="00BB64A6">
        <w:t xml:space="preserve">Un buen plan de redes sociales siempre empieza preguntándose qué queremos lograr. Estos objetivos deben ser claros y poder medirse; por ejemplo, aumentar las ventas un cierto porcentaje en un tiempo definido, o hacer que más personas reconozcan el nombre de la empresa. Una vez que sabemos el qué, la estrategia se enfoca en el a quién. Es vital conocer a fondo a nuestro cliente ideal: cómo es, qué le </w:t>
      </w:r>
      <w:r w:rsidRPr="00BB64A6">
        <w:lastRenderedPageBreak/>
        <w:t>preocupa, dónde compra y qué necesita. Esta información es la que nos dice en qué redes sociales debemos enfocarnos (si la audiencia es joven, Instagram o TikTok; si es profesional, LinkedIn) y cuáles serán los temas principales que publicaremos. Estos temas deben acompañar al cliente en su proceso: primero, atrayéndolo con contenido útil o divertido (educación, entretenimiento), y luego, dándole razones para elegirnos (mostrando testimonios o productos). Si el plan es superficial, solo generaremos ruido; si está bien pensado, cada publicación tendrá un propósito que nos acercará a la meta de negocio.</w:t>
      </w:r>
    </w:p>
    <w:p w14:paraId="402ABC66" w14:textId="77777777" w:rsidR="00BB64A6" w:rsidRPr="00BB64A6" w:rsidRDefault="00BB64A6" w:rsidP="00BB64A6">
      <w:pPr>
        <w:spacing w:line="259" w:lineRule="auto"/>
      </w:pPr>
      <w:r w:rsidRPr="00BB64A6">
        <w:t xml:space="preserve">El </w:t>
      </w:r>
      <w:proofErr w:type="spellStart"/>
      <w:proofErr w:type="gramStart"/>
      <w:r w:rsidRPr="00BB64A6">
        <w:t>Community</w:t>
      </w:r>
      <w:proofErr w:type="spellEnd"/>
      <w:r w:rsidRPr="00BB64A6">
        <w:t xml:space="preserve"> Manager</w:t>
      </w:r>
      <w:proofErr w:type="gramEnd"/>
      <w:r w:rsidRPr="00BB64A6">
        <w:t xml:space="preserve"> de hoy ha dejado de ser únicamente la persona que publica fotos. Es un profesional estratégico que combina habilidades humanas con la capacidad de analizar datos. Además de ser el encargado de programar, revisar y organizar el contenido para que se vea bien y llegue a la mayor cantidad de gente, debe saber usar las herramientas de análisis que le dicen </w:t>
      </w:r>
      <w:proofErr w:type="spellStart"/>
      <w:r w:rsidRPr="00BB64A6">
        <w:t>qué</w:t>
      </w:r>
      <w:proofErr w:type="spellEnd"/>
      <w:r w:rsidRPr="00BB64A6">
        <w:t xml:space="preserve"> funciona y qué no.</w:t>
      </w:r>
    </w:p>
    <w:p w14:paraId="428A70FE" w14:textId="3B897B5A" w:rsidR="00BB64A6" w:rsidRPr="00BB64A6" w:rsidRDefault="00BB64A6" w:rsidP="00BB64A6">
      <w:pPr>
        <w:spacing w:line="259" w:lineRule="auto"/>
      </w:pPr>
      <w:r w:rsidRPr="00BB64A6">
        <w:t>La tarea más importante del CM es la escucha activa. Esto va más allá de solo responder a los mensajes. Significa leer con atención todos los comentarios y conversaciones en internet para saber qué se está diciendo de la marca, detectar los problemas o las quejas antes de que se conviertan en una crisis, y usar las opiniones del público para mejorar los productos o servicios. En momentos difíciles o de crisis, el CM es quien debe dar la cara, responder rápido, con calma y de manera profesional, siguiendo un protocolo para proteger la imagen de la empresa. En esencia, el CM es quien le pone "cara humana" a la marca, asegurándose de que el tono de voz sea siempre correcto y construyendo una comunidad de clientes que no solo compran, sino que también defienden la marca.</w:t>
      </w:r>
    </w:p>
    <w:p w14:paraId="541D953E" w14:textId="77777777" w:rsidR="00BB64A6" w:rsidRPr="00BB64A6" w:rsidRDefault="00BB64A6" w:rsidP="00BB64A6">
      <w:pPr>
        <w:spacing w:line="259" w:lineRule="auto"/>
      </w:pPr>
      <w:r w:rsidRPr="00BB64A6">
        <w:t>Para que la estrategia funcione en el tiempo, es obligatorio medir los resultados. El CM es quien realiza esta tarea final. Debe dejar de lado las métricas superficiales (como solo contar "me gusta") y concentrarse en las métricas que realmente afectan al negocio: cuántas visitas de calidad llegan al sitio web, cuántos nuevos clientes se consiguieron, o cuál es el porcentaje de personas que terminan comprando. Con esta información, el CM puede analizar y entender la razón detrás de los números: ¿Por qué el contenido de consejos funciona mejor para vender que el contenido de entretenimiento? Esta revisión constante permite hacer cambios rápidos en el plan (probar otro tipo de publicaciones o mover el presupuesto de una red a otra) para asegurar que la marca siga siendo exitosa y se adapte rápidamente a un mundo digital que cambia todos los días.</w:t>
      </w:r>
    </w:p>
    <w:p w14:paraId="57499DFE" w14:textId="77777777" w:rsidR="00BB64A6" w:rsidRPr="00722F86" w:rsidRDefault="00BB64A6" w:rsidP="00722F86">
      <w:pPr>
        <w:spacing w:line="259" w:lineRule="auto"/>
      </w:pPr>
    </w:p>
    <w:p w14:paraId="3B32065F" w14:textId="0B09E44B" w:rsidR="00722F86" w:rsidRPr="00410B98" w:rsidRDefault="00BB64A6">
      <w:r w:rsidRPr="00410B98">
        <w:t>Por: Glendy Alvarez</w:t>
      </w:r>
    </w:p>
    <w:sectPr w:rsidR="00722F86" w:rsidRPr="00410B98" w:rsidSect="00722F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86"/>
    <w:rsid w:val="001B12FF"/>
    <w:rsid w:val="001D2D50"/>
    <w:rsid w:val="00410B98"/>
    <w:rsid w:val="00645E55"/>
    <w:rsid w:val="00664580"/>
    <w:rsid w:val="00722F86"/>
    <w:rsid w:val="00BB64A6"/>
    <w:rsid w:val="00DA3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F3AF"/>
  <w15:chartTrackingRefBased/>
  <w15:docId w15:val="{EFF3A56D-4D27-4645-8149-FABCA1D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98"/>
  </w:style>
  <w:style w:type="paragraph" w:styleId="Ttulo1">
    <w:name w:val="heading 1"/>
    <w:basedOn w:val="Normal"/>
    <w:next w:val="Normal"/>
    <w:link w:val="Ttulo1Car"/>
    <w:uiPriority w:val="9"/>
    <w:qFormat/>
    <w:rsid w:val="00722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2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2F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2F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2F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2F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2F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2F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2F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2F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2F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2F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2F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2F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2F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2F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2F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2F86"/>
    <w:rPr>
      <w:rFonts w:eastAsiaTheme="majorEastAsia" w:cstheme="majorBidi"/>
      <w:color w:val="272727" w:themeColor="text1" w:themeTint="D8"/>
    </w:rPr>
  </w:style>
  <w:style w:type="paragraph" w:styleId="Ttulo">
    <w:name w:val="Title"/>
    <w:basedOn w:val="Normal"/>
    <w:next w:val="Normal"/>
    <w:link w:val="TtuloCar"/>
    <w:uiPriority w:val="10"/>
    <w:qFormat/>
    <w:rsid w:val="00722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2F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2F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2F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2F86"/>
    <w:pPr>
      <w:spacing w:before="160"/>
      <w:jc w:val="center"/>
    </w:pPr>
    <w:rPr>
      <w:i/>
      <w:iCs/>
      <w:color w:val="404040" w:themeColor="text1" w:themeTint="BF"/>
    </w:rPr>
  </w:style>
  <w:style w:type="character" w:customStyle="1" w:styleId="CitaCar">
    <w:name w:val="Cita Car"/>
    <w:basedOn w:val="Fuentedeprrafopredeter"/>
    <w:link w:val="Cita"/>
    <w:uiPriority w:val="29"/>
    <w:rsid w:val="00722F86"/>
    <w:rPr>
      <w:i/>
      <w:iCs/>
      <w:color w:val="404040" w:themeColor="text1" w:themeTint="BF"/>
    </w:rPr>
  </w:style>
  <w:style w:type="paragraph" w:styleId="Prrafodelista">
    <w:name w:val="List Paragraph"/>
    <w:basedOn w:val="Normal"/>
    <w:uiPriority w:val="34"/>
    <w:qFormat/>
    <w:rsid w:val="00722F86"/>
    <w:pPr>
      <w:ind w:left="720"/>
      <w:contextualSpacing/>
    </w:pPr>
  </w:style>
  <w:style w:type="character" w:styleId="nfasisintenso">
    <w:name w:val="Intense Emphasis"/>
    <w:basedOn w:val="Fuentedeprrafopredeter"/>
    <w:uiPriority w:val="21"/>
    <w:qFormat/>
    <w:rsid w:val="00722F86"/>
    <w:rPr>
      <w:i/>
      <w:iCs/>
      <w:color w:val="0F4761" w:themeColor="accent1" w:themeShade="BF"/>
    </w:rPr>
  </w:style>
  <w:style w:type="paragraph" w:styleId="Citadestacada">
    <w:name w:val="Intense Quote"/>
    <w:basedOn w:val="Normal"/>
    <w:next w:val="Normal"/>
    <w:link w:val="CitadestacadaCar"/>
    <w:uiPriority w:val="30"/>
    <w:qFormat/>
    <w:rsid w:val="00722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2F86"/>
    <w:rPr>
      <w:i/>
      <w:iCs/>
      <w:color w:val="0F4761" w:themeColor="accent1" w:themeShade="BF"/>
    </w:rPr>
  </w:style>
  <w:style w:type="character" w:styleId="Referenciaintensa">
    <w:name w:val="Intense Reference"/>
    <w:basedOn w:val="Fuentedeprrafopredeter"/>
    <w:uiPriority w:val="32"/>
    <w:qFormat/>
    <w:rsid w:val="00722F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197">
      <w:bodyDiv w:val="1"/>
      <w:marLeft w:val="0"/>
      <w:marRight w:val="0"/>
      <w:marTop w:val="0"/>
      <w:marBottom w:val="0"/>
      <w:divBdr>
        <w:top w:val="none" w:sz="0" w:space="0" w:color="auto"/>
        <w:left w:val="none" w:sz="0" w:space="0" w:color="auto"/>
        <w:bottom w:val="none" w:sz="0" w:space="0" w:color="auto"/>
        <w:right w:val="none" w:sz="0" w:space="0" w:color="auto"/>
      </w:divBdr>
    </w:div>
    <w:div w:id="838886143">
      <w:bodyDiv w:val="1"/>
      <w:marLeft w:val="0"/>
      <w:marRight w:val="0"/>
      <w:marTop w:val="0"/>
      <w:marBottom w:val="0"/>
      <w:divBdr>
        <w:top w:val="none" w:sz="0" w:space="0" w:color="auto"/>
        <w:left w:val="none" w:sz="0" w:space="0" w:color="auto"/>
        <w:bottom w:val="none" w:sz="0" w:space="0" w:color="auto"/>
        <w:right w:val="none" w:sz="0" w:space="0" w:color="auto"/>
      </w:divBdr>
    </w:div>
    <w:div w:id="1042830527">
      <w:bodyDiv w:val="1"/>
      <w:marLeft w:val="0"/>
      <w:marRight w:val="0"/>
      <w:marTop w:val="0"/>
      <w:marBottom w:val="0"/>
      <w:divBdr>
        <w:top w:val="none" w:sz="0" w:space="0" w:color="auto"/>
        <w:left w:val="none" w:sz="0" w:space="0" w:color="auto"/>
        <w:bottom w:val="none" w:sz="0" w:space="0" w:color="auto"/>
        <w:right w:val="none" w:sz="0" w:space="0" w:color="auto"/>
      </w:divBdr>
    </w:div>
    <w:div w:id="12830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805C-1C7C-4B4F-98E5-175302AA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937</Words>
  <Characters>5317</Characters>
  <Application>Microsoft Office Word</Application>
  <DocSecurity>0</DocSecurity>
  <Lines>231</Lines>
  <Paragraphs>94</Paragraphs>
  <ScaleCrop>false</ScaleCrop>
  <HeadingPairs>
    <vt:vector size="2" baseType="variant">
      <vt:variant>
        <vt:lpstr>Título</vt:lpstr>
      </vt:variant>
      <vt:variant>
        <vt:i4>1</vt:i4>
      </vt:variant>
    </vt:vector>
  </HeadingPairs>
  <TitlesOfParts>
    <vt:vector size="1" baseType="lpstr">
      <vt:lpstr/>
    </vt:vector>
  </TitlesOfParts>
  <Company>Unilever</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glendy</dc:creator>
  <cp:keywords/>
  <dc:description/>
  <cp:lastModifiedBy>alvarez, glendy</cp:lastModifiedBy>
  <cp:revision>1</cp:revision>
  <dcterms:created xsi:type="dcterms:W3CDTF">2025-11-17T20:21:00Z</dcterms:created>
  <dcterms:modified xsi:type="dcterms:W3CDTF">2025-11-18T03:52:00Z</dcterms:modified>
</cp:coreProperties>
</file>