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9963" w14:textId="5AE16143" w:rsidR="003102E3" w:rsidRDefault="008A7C1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8B0C0" wp14:editId="4E890E66">
                <wp:simplePos x="0" y="0"/>
                <wp:positionH relativeFrom="column">
                  <wp:posOffset>1995805</wp:posOffset>
                </wp:positionH>
                <wp:positionV relativeFrom="paragraph">
                  <wp:posOffset>-1080098</wp:posOffset>
                </wp:positionV>
                <wp:extent cx="64770" cy="8176895"/>
                <wp:effectExtent l="0" t="0" r="0" b="1905"/>
                <wp:wrapNone/>
                <wp:docPr id="1848547914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81768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A7EC9" id="Rectángulo 7" o:spid="_x0000_s1026" style="position:absolute;margin-left:157.15pt;margin-top:-85.05pt;width:5.1pt;height:64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" fillcolor="yell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09927" wp14:editId="687A746B">
                <wp:simplePos x="0" y="0"/>
                <wp:positionH relativeFrom="column">
                  <wp:posOffset>1763395</wp:posOffset>
                </wp:positionH>
                <wp:positionV relativeFrom="paragraph">
                  <wp:posOffset>-1047152</wp:posOffset>
                </wp:positionV>
                <wp:extent cx="169545" cy="8176895"/>
                <wp:effectExtent l="0" t="0" r="0" b="1905"/>
                <wp:wrapNone/>
                <wp:docPr id="194142290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8176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74C6D" id="Rectángulo 7" o:spid="_x0000_s1026" style="position:absolute;margin-left:138.85pt;margin-top:-82.45pt;width:13.35pt;height:64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" fillcolor="#c1edfc [66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F81E4C" wp14:editId="776606F4">
                <wp:simplePos x="0" y="0"/>
                <wp:positionH relativeFrom="column">
                  <wp:posOffset>1059180</wp:posOffset>
                </wp:positionH>
                <wp:positionV relativeFrom="paragraph">
                  <wp:posOffset>-1044426</wp:posOffset>
                </wp:positionV>
                <wp:extent cx="640080" cy="8176895"/>
                <wp:effectExtent l="0" t="0" r="0" b="1905"/>
                <wp:wrapNone/>
                <wp:docPr id="1403444669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8176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70B77" id="Rectángulo 7" o:spid="_x0000_s1026" style="position:absolute;margin-left:83.4pt;margin-top:-82.25pt;width:50.4pt;height:6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" fillcolor="#92d2db [194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7054C" wp14:editId="135D31E4">
                <wp:simplePos x="0" y="0"/>
                <wp:positionH relativeFrom="column">
                  <wp:posOffset>-1290955</wp:posOffset>
                </wp:positionH>
                <wp:positionV relativeFrom="paragraph">
                  <wp:posOffset>-963930</wp:posOffset>
                </wp:positionV>
                <wp:extent cx="2312125" cy="8176895"/>
                <wp:effectExtent l="0" t="0" r="0" b="1905"/>
                <wp:wrapNone/>
                <wp:docPr id="118750071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125" cy="8176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D57B3" id="Rectángulo 7" o:spid="_x0000_s1026" style="position:absolute;margin-left:-101.65pt;margin-top:-75.9pt;width:182.05pt;height:64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" fillcolor="#066684 [2409]" stroked="f" strokeweight="1pt"/>
            </w:pict>
          </mc:Fallback>
        </mc:AlternateContent>
      </w:r>
      <w:r w:rsidR="005622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B7D39" wp14:editId="4FE7C4F9">
                <wp:simplePos x="0" y="0"/>
                <wp:positionH relativeFrom="column">
                  <wp:posOffset>3019061</wp:posOffset>
                </wp:positionH>
                <wp:positionV relativeFrom="paragraph">
                  <wp:posOffset>657225</wp:posOffset>
                </wp:positionV>
                <wp:extent cx="6118679" cy="3737113"/>
                <wp:effectExtent l="0" t="0" r="0" b="0"/>
                <wp:wrapNone/>
                <wp:docPr id="38453449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679" cy="3737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07205" w14:textId="3F5CAC83" w:rsidR="001A2A33" w:rsidRPr="00E2236E" w:rsidRDefault="003F42BB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72"/>
                                <w:szCs w:val="72"/>
                                <w:lang w:val="es-ES_tradnl"/>
                              </w:rPr>
                              <w:t>“</w:t>
                            </w:r>
                            <w:r w:rsidR="001A2A33"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72"/>
                                <w:szCs w:val="72"/>
                                <w:lang w:val="es-ES_tradnl"/>
                              </w:rPr>
                              <w:t>L</w:t>
                            </w:r>
                            <w:r w:rsidR="001A2A33"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ICENCIATURA EN ADMINISTRACIÓN DE EMPRESAS</w:t>
                            </w: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”</w:t>
                            </w:r>
                          </w:p>
                          <w:p w14:paraId="39B22C3E" w14:textId="77777777" w:rsidR="001A2A33" w:rsidRPr="00E2236E" w:rsidRDefault="001A2A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03581594" w14:textId="7F3E1C51" w:rsidR="001A2A33" w:rsidRPr="00E2236E" w:rsidRDefault="00CE6DF9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9</w:t>
                            </w:r>
                            <w:r w:rsidR="001A2A33"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.</w:t>
                            </w:r>
                            <w:r w:rsidR="00562269"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 xml:space="preserve">- </w:t>
                            </w: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AUDITORIA ADMINISTRATIVA</w:t>
                            </w:r>
                          </w:p>
                          <w:p w14:paraId="65407414" w14:textId="77777777" w:rsidR="001A2A33" w:rsidRPr="00E2236E" w:rsidRDefault="001A2A33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  <w:p w14:paraId="6DE86837" w14:textId="2C53CEF5" w:rsidR="001A2A33" w:rsidRPr="00E2236E" w:rsidRDefault="001A2A33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 xml:space="preserve">ACTIVIDAD DE APRENDIZAJE </w:t>
                            </w:r>
                            <w:r w:rsidR="008A7C1C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3</w:t>
                            </w:r>
                          </w:p>
                          <w:p w14:paraId="07F3007E" w14:textId="64ABF345" w:rsidR="001A2A33" w:rsidRPr="00E2236E" w:rsidRDefault="001A2A33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 xml:space="preserve">POR </w:t>
                            </w:r>
                          </w:p>
                          <w:p w14:paraId="106694A7" w14:textId="77777777" w:rsidR="001A2A33" w:rsidRPr="00E2236E" w:rsidRDefault="001A2A33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  <w:p w14:paraId="4A618AF5" w14:textId="297527AC" w:rsidR="001A2A33" w:rsidRPr="00E2236E" w:rsidRDefault="001A2A33" w:rsidP="001A2A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E2236E">
                              <w:rPr>
                                <w:rFonts w:ascii="Arial" w:hAnsi="Arial" w:cs="Arial"/>
                                <w:b/>
                                <w:bCs/>
                                <w:color w:val="066684" w:themeColor="accent6" w:themeShade="BF"/>
                                <w:sz w:val="28"/>
                                <w:szCs w:val="28"/>
                                <w:lang w:val="es-ES_tradnl"/>
                              </w:rPr>
                              <w:t>WENDY CAROLINA PIÑA FERRER</w:t>
                            </w:r>
                          </w:p>
                          <w:p w14:paraId="39E2D3C8" w14:textId="77777777" w:rsidR="001A2A33" w:rsidRPr="001A2A33" w:rsidRDefault="001A2A3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7D3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37.7pt;margin-top:51.75pt;width:481.8pt;height:29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" filled="f" stroked="f" strokeweight=".5pt">
                <v:textbox>
                  <w:txbxContent>
                    <w:p w14:paraId="76507205" w14:textId="3F5CAC83" w:rsidR="001A2A33" w:rsidRPr="00E2236E" w:rsidRDefault="003F42BB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72"/>
                          <w:szCs w:val="72"/>
                          <w:lang w:val="es-ES_tradnl"/>
                        </w:rPr>
                        <w:t>“</w:t>
                      </w:r>
                      <w:r w:rsidR="001A2A33"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72"/>
                          <w:szCs w:val="72"/>
                          <w:lang w:val="es-ES_tradnl"/>
                        </w:rPr>
                        <w:t>L</w:t>
                      </w:r>
                      <w:r w:rsidR="001A2A33"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ICENCIATURA EN ADMINISTRACIÓN DE EMPRESAS</w:t>
                      </w: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”</w:t>
                      </w:r>
                    </w:p>
                    <w:p w14:paraId="39B22C3E" w14:textId="77777777" w:rsidR="001A2A33" w:rsidRPr="00E2236E" w:rsidRDefault="001A2A33">
                      <w:pPr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03581594" w14:textId="7F3E1C51" w:rsidR="001A2A33" w:rsidRPr="00E2236E" w:rsidRDefault="00CE6DF9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9</w:t>
                      </w:r>
                      <w:r w:rsidR="001A2A33"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.</w:t>
                      </w:r>
                      <w:r w:rsidR="00562269"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 xml:space="preserve">- </w:t>
                      </w: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AUDITORIA ADMINISTRATIVA</w:t>
                      </w:r>
                    </w:p>
                    <w:p w14:paraId="65407414" w14:textId="77777777" w:rsidR="001A2A33" w:rsidRPr="00E2236E" w:rsidRDefault="001A2A33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</w:p>
                    <w:p w14:paraId="6DE86837" w14:textId="2C53CEF5" w:rsidR="001A2A33" w:rsidRPr="00E2236E" w:rsidRDefault="001A2A33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 xml:space="preserve">ACTIVIDAD DE APRENDIZAJE </w:t>
                      </w:r>
                      <w:r w:rsidR="008A7C1C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3</w:t>
                      </w:r>
                    </w:p>
                    <w:p w14:paraId="07F3007E" w14:textId="64ABF345" w:rsidR="001A2A33" w:rsidRPr="00E2236E" w:rsidRDefault="001A2A33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 xml:space="preserve">POR </w:t>
                      </w:r>
                    </w:p>
                    <w:p w14:paraId="106694A7" w14:textId="77777777" w:rsidR="001A2A33" w:rsidRPr="00E2236E" w:rsidRDefault="001A2A33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</w:p>
                    <w:p w14:paraId="4A618AF5" w14:textId="297527AC" w:rsidR="001A2A33" w:rsidRPr="00E2236E" w:rsidRDefault="001A2A33" w:rsidP="001A2A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</w:pPr>
                      <w:r w:rsidRPr="00E2236E">
                        <w:rPr>
                          <w:rFonts w:ascii="Arial" w:hAnsi="Arial" w:cs="Arial"/>
                          <w:b/>
                          <w:bCs/>
                          <w:color w:val="066684" w:themeColor="accent6" w:themeShade="BF"/>
                          <w:sz w:val="28"/>
                          <w:szCs w:val="28"/>
                          <w:lang w:val="es-ES_tradnl"/>
                        </w:rPr>
                        <w:t>WENDY CAROLINA PIÑA FERRER</w:t>
                      </w:r>
                    </w:p>
                    <w:p w14:paraId="39E2D3C8" w14:textId="77777777" w:rsidR="001A2A33" w:rsidRPr="001A2A33" w:rsidRDefault="001A2A3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BE8F6" w14:textId="77777777" w:rsidR="00562269" w:rsidRPr="00562269" w:rsidRDefault="00562269" w:rsidP="00562269"/>
    <w:p w14:paraId="6622CF2C" w14:textId="6A93270A" w:rsidR="00562269" w:rsidRPr="00562269" w:rsidRDefault="00562269" w:rsidP="00562269"/>
    <w:p w14:paraId="2E6E27AC" w14:textId="656A3F66" w:rsidR="00562269" w:rsidRPr="00562269" w:rsidRDefault="00562269" w:rsidP="00562269"/>
    <w:p w14:paraId="11E73AD2" w14:textId="2B52F825" w:rsidR="00562269" w:rsidRPr="00562269" w:rsidRDefault="00562269" w:rsidP="00562269"/>
    <w:p w14:paraId="164C1378" w14:textId="7D99635B" w:rsidR="00562269" w:rsidRPr="00562269" w:rsidRDefault="00562269" w:rsidP="00562269"/>
    <w:p w14:paraId="5C6F7C85" w14:textId="77777777" w:rsidR="00562269" w:rsidRPr="00562269" w:rsidRDefault="00562269" w:rsidP="00562269"/>
    <w:p w14:paraId="3B4102E0" w14:textId="77777777" w:rsidR="00562269" w:rsidRPr="00562269" w:rsidRDefault="00562269" w:rsidP="00562269"/>
    <w:p w14:paraId="5F029B8D" w14:textId="77777777" w:rsidR="00562269" w:rsidRPr="00562269" w:rsidRDefault="00562269" w:rsidP="00562269"/>
    <w:p w14:paraId="2E0CC380" w14:textId="77777777" w:rsidR="00562269" w:rsidRPr="00562269" w:rsidRDefault="00562269" w:rsidP="00562269"/>
    <w:p w14:paraId="46568763" w14:textId="77777777" w:rsidR="00562269" w:rsidRPr="00562269" w:rsidRDefault="00562269" w:rsidP="00562269"/>
    <w:p w14:paraId="639BB058" w14:textId="77777777" w:rsidR="00562269" w:rsidRPr="00562269" w:rsidRDefault="00562269" w:rsidP="00562269"/>
    <w:p w14:paraId="49EA5764" w14:textId="77777777" w:rsidR="00562269" w:rsidRPr="00562269" w:rsidRDefault="00562269" w:rsidP="00562269"/>
    <w:p w14:paraId="0B978000" w14:textId="77777777" w:rsidR="00562269" w:rsidRPr="00562269" w:rsidRDefault="00562269" w:rsidP="00562269"/>
    <w:p w14:paraId="475C82FD" w14:textId="77777777" w:rsidR="00562269" w:rsidRPr="00562269" w:rsidRDefault="00562269" w:rsidP="00562269"/>
    <w:p w14:paraId="578A3C06" w14:textId="77777777" w:rsidR="00562269" w:rsidRPr="00562269" w:rsidRDefault="00562269" w:rsidP="00562269"/>
    <w:p w14:paraId="094FD73F" w14:textId="570152FE" w:rsidR="00562269" w:rsidRDefault="00562269" w:rsidP="00562269">
      <w:pPr>
        <w:tabs>
          <w:tab w:val="left" w:pos="9442"/>
        </w:tabs>
      </w:pPr>
      <w:r>
        <w:tab/>
      </w:r>
    </w:p>
    <w:p w14:paraId="050A5540" w14:textId="77777777" w:rsidR="00562269" w:rsidRDefault="00562269" w:rsidP="00562269">
      <w:pPr>
        <w:tabs>
          <w:tab w:val="left" w:pos="9442"/>
        </w:tabs>
      </w:pPr>
    </w:p>
    <w:p w14:paraId="4393DF4D" w14:textId="6E1A7CB1" w:rsidR="00562269" w:rsidRDefault="00562269" w:rsidP="00562269">
      <w:pPr>
        <w:tabs>
          <w:tab w:val="left" w:pos="94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3E5932" wp14:editId="092E8CD0">
                <wp:simplePos x="0" y="0"/>
                <wp:positionH relativeFrom="column">
                  <wp:posOffset>-4897030</wp:posOffset>
                </wp:positionH>
                <wp:positionV relativeFrom="paragraph">
                  <wp:posOffset>-622935</wp:posOffset>
                </wp:positionV>
                <wp:extent cx="2717074" cy="378823"/>
                <wp:effectExtent l="0" t="0" r="13970" b="15240"/>
                <wp:wrapNone/>
                <wp:docPr id="1679758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074" cy="378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A29D0D8" w14:textId="77777777" w:rsidR="00562269" w:rsidRPr="00562269" w:rsidRDefault="00562269" w:rsidP="005622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62269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>HADWARE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5932" id="Cuadro de texto 9" o:spid="_x0000_s1027" type="#_x0000_t202" style="position:absolute;margin-left:-385.6pt;margin-top:-49.05pt;width:213.95pt;height:29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" fillcolor="white [3201]" strokecolor="#45cbf5 [1945]" strokeweight=".5pt">
                <v:textbox>
                  <w:txbxContent>
                    <w:p w14:paraId="2A29D0D8" w14:textId="77777777" w:rsidR="00562269" w:rsidRPr="00562269" w:rsidRDefault="00562269" w:rsidP="00562269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r w:rsidRPr="00562269">
                        <w:rPr>
                          <w:sz w:val="28"/>
                          <w:szCs w:val="28"/>
                          <w:lang w:val="es-ES_tradnl"/>
                        </w:rPr>
                        <w:t>HADWARE</w:t>
                      </w:r>
                    </w:p>
                  </w:txbxContent>
                </v:textbox>
              </v:shape>
            </w:pict>
          </mc:Fallback>
        </mc:AlternateContent>
      </w:r>
    </w:p>
    <w:p w14:paraId="352F3676" w14:textId="77777777" w:rsid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</w:p>
    <w:p w14:paraId="4C220F2A" w14:textId="3F0FF326" w:rsidR="008A7C1C" w:rsidRPr="008A7C1C" w:rsidRDefault="008A7C1C" w:rsidP="008A7C1C">
      <w:pPr>
        <w:shd w:val="clear" w:color="auto" w:fill="FAFAFA"/>
        <w:spacing w:after="0" w:line="324" w:lineRule="atLeast"/>
        <w:outlineLvl w:val="2"/>
        <w:rPr>
          <w:rFonts w:ascii="Trebuchet MS" w:eastAsia="Times New Roman" w:hAnsi="Trebuchet MS" w:cs="Times New Roman"/>
          <w:b/>
          <w:bCs/>
          <w:color w:val="394C62"/>
          <w:kern w:val="0"/>
          <w:sz w:val="28"/>
          <w:szCs w:val="28"/>
          <w:lang w:eastAsia="es-MX"/>
          <w14:ligatures w14:val="none"/>
        </w:rPr>
      </w:pPr>
      <w:r w:rsidRPr="008A7C1C">
        <w:rPr>
          <w:rFonts w:ascii="Trebuchet MS" w:eastAsia="Times New Roman" w:hAnsi="Trebuchet MS" w:cs="Times New Roman"/>
          <w:b/>
          <w:bCs/>
          <w:color w:val="394C62"/>
          <w:kern w:val="0"/>
          <w:sz w:val="28"/>
          <w:szCs w:val="28"/>
          <w:lang w:eastAsia="es-MX"/>
          <w14:ligatures w14:val="none"/>
        </w:rPr>
        <w:lastRenderedPageBreak/>
        <w:t>Reali</w:t>
      </w:r>
      <w:r>
        <w:rPr>
          <w:rFonts w:ascii="Trebuchet MS" w:eastAsia="Times New Roman" w:hAnsi="Trebuchet MS" w:cs="Times New Roman"/>
          <w:b/>
          <w:bCs/>
          <w:color w:val="394C62"/>
          <w:kern w:val="0"/>
          <w:sz w:val="28"/>
          <w:szCs w:val="28"/>
          <w:lang w:eastAsia="es-MX"/>
          <w14:ligatures w14:val="none"/>
        </w:rPr>
        <w:t>zación de</w:t>
      </w:r>
      <w:r w:rsidRPr="008A7C1C">
        <w:rPr>
          <w:rFonts w:ascii="Trebuchet MS" w:eastAsia="Times New Roman" w:hAnsi="Trebuchet MS" w:cs="Times New Roman"/>
          <w:b/>
          <w:bCs/>
          <w:color w:val="394C62"/>
          <w:kern w:val="0"/>
          <w:sz w:val="28"/>
          <w:szCs w:val="28"/>
          <w:lang w:eastAsia="es-MX"/>
          <w14:ligatures w14:val="none"/>
        </w:rPr>
        <w:t xml:space="preserve"> un índice que tu propongas que sirva de guía para elaborar un informe final.</w:t>
      </w:r>
    </w:p>
    <w:p w14:paraId="0A54D5F3" w14:textId="77777777" w:rsid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</w:p>
    <w:p w14:paraId="545D6219" w14:textId="2A57EE11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>U</w:t>
      </w:r>
      <w:r w:rsidRPr="008A7C1C">
        <w:rPr>
          <w:rFonts w:ascii="Trebuchet MS" w:hAnsi="Trebuchet MS" w:cs="Calibri"/>
        </w:rPr>
        <w:t xml:space="preserve">n índice para un informe final de auditoría puede variar dependiendo del tipo de auditoría y las necesidades específicas del proyecto. </w:t>
      </w:r>
    </w:p>
    <w:p w14:paraId="1D8941FC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1. Portada:</w:t>
      </w:r>
    </w:p>
    <w:p w14:paraId="35B51F6A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Título del informe de auditoría</w:t>
      </w:r>
    </w:p>
    <w:p w14:paraId="0082E833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Nombre del auditor o equipo de auditoría</w:t>
      </w:r>
    </w:p>
    <w:p w14:paraId="391292F7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Fecha del informe</w:t>
      </w:r>
    </w:p>
    <w:p w14:paraId="189CEE8B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Nombre de la entidad auditada</w:t>
      </w:r>
    </w:p>
    <w:p w14:paraId="5777FD26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2. Resumen ejecutivo:</w:t>
      </w:r>
    </w:p>
    <w:p w14:paraId="31376C8D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Breve resumen de los hallazgos y conclusiones principales</w:t>
      </w:r>
    </w:p>
    <w:p w14:paraId="364C3D95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Objetivos y alcance de la auditoría</w:t>
      </w:r>
    </w:p>
    <w:p w14:paraId="25E3473C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3. Índice:</w:t>
      </w:r>
    </w:p>
    <w:p w14:paraId="1B3094ED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Lista de secciones y subsecciones con números de página</w:t>
      </w:r>
    </w:p>
    <w:p w14:paraId="31CE108E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4. Introducción:</w:t>
      </w:r>
    </w:p>
    <w:p w14:paraId="495DE3DD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Contexto y justificación de la auditoría</w:t>
      </w:r>
    </w:p>
    <w:p w14:paraId="31FB6BAE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Objetivos y alcance de la auditoría</w:t>
      </w:r>
    </w:p>
    <w:p w14:paraId="155EB640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Metodología y enfoque utilizado</w:t>
      </w:r>
    </w:p>
    <w:p w14:paraId="6D826607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5. Hallazgos:</w:t>
      </w:r>
    </w:p>
    <w:p w14:paraId="3E90FDE6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Descripción detallada de los hallazgos de la auditoría</w:t>
      </w:r>
    </w:p>
    <w:p w14:paraId="5B6934D9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Identificación de áreas de mejora y debilidades</w:t>
      </w:r>
    </w:p>
    <w:p w14:paraId="6E1D4FEE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lastRenderedPageBreak/>
        <w:t xml:space="preserve">    - Evidencia que respalda los hallazgos</w:t>
      </w:r>
    </w:p>
    <w:p w14:paraId="75905B43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6. Análisis de riesgos:</w:t>
      </w:r>
    </w:p>
    <w:p w14:paraId="3E0A18A5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Evaluación de los riesgos asociados con los hallazgos</w:t>
      </w:r>
    </w:p>
    <w:p w14:paraId="24603CCC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Priorización de los riesgos y áreas de mejora</w:t>
      </w:r>
    </w:p>
    <w:p w14:paraId="1B092332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7. Recomendaciones:</w:t>
      </w:r>
    </w:p>
    <w:p w14:paraId="4897FAC6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Sugerencias específicas para abordar los hallazgos y mejorar la gestión</w:t>
      </w:r>
    </w:p>
    <w:p w14:paraId="097C4DF5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Plazos y responsabilidades para implementar las recomendaciones</w:t>
      </w:r>
    </w:p>
    <w:p w14:paraId="00C7632F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8. Conclusiones:</w:t>
      </w:r>
    </w:p>
    <w:p w14:paraId="7C34B7DF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Resumen de los hallazgos y recomendaciones principales</w:t>
      </w:r>
    </w:p>
    <w:p w14:paraId="0D7ECFE4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Opinión del auditor sobre la gestión y control de la entidad</w:t>
      </w:r>
    </w:p>
    <w:p w14:paraId="54FA0FA8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  <w:b/>
          <w:bCs/>
        </w:rPr>
      </w:pPr>
      <w:r w:rsidRPr="008A7C1C">
        <w:rPr>
          <w:rFonts w:ascii="Trebuchet MS" w:hAnsi="Trebuchet MS" w:cs="Calibri"/>
          <w:b/>
          <w:bCs/>
        </w:rPr>
        <w:t>9. Anexos:</w:t>
      </w:r>
    </w:p>
    <w:p w14:paraId="183771DB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Documentos y evidencia que respalden los hallazgos y recomendaciones</w:t>
      </w:r>
    </w:p>
    <w:p w14:paraId="22179F86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  <w:r w:rsidRPr="008A7C1C">
        <w:rPr>
          <w:rFonts w:ascii="Trebuchet MS" w:hAnsi="Trebuchet MS" w:cs="Calibri"/>
        </w:rPr>
        <w:t xml:space="preserve">    - Información adicional que pueda ser útil para la entidad auditada</w:t>
      </w:r>
    </w:p>
    <w:p w14:paraId="7F4F9DA9" w14:textId="77777777" w:rsidR="008A7C1C" w:rsidRPr="008A7C1C" w:rsidRDefault="008A7C1C" w:rsidP="008A7C1C">
      <w:pPr>
        <w:tabs>
          <w:tab w:val="left" w:pos="9442"/>
        </w:tabs>
        <w:rPr>
          <w:rFonts w:ascii="Trebuchet MS" w:hAnsi="Trebuchet MS" w:cs="Calibri"/>
        </w:rPr>
      </w:pPr>
    </w:p>
    <w:p w14:paraId="1EBB6050" w14:textId="77777777" w:rsidR="00E2236E" w:rsidRPr="008A7C1C" w:rsidRDefault="00E2236E" w:rsidP="00562269">
      <w:pPr>
        <w:rPr>
          <w:rFonts w:ascii="Trebuchet MS" w:hAnsi="Trebuchet MS" w:cs="Calibri"/>
        </w:rPr>
      </w:pPr>
    </w:p>
    <w:p w14:paraId="357CA131" w14:textId="77777777" w:rsidR="00E2236E" w:rsidRPr="008A7C1C" w:rsidRDefault="00E2236E" w:rsidP="00562269">
      <w:pPr>
        <w:rPr>
          <w:rFonts w:ascii="Trebuchet MS" w:hAnsi="Trebuchet MS" w:cs="Calibri"/>
        </w:rPr>
      </w:pPr>
    </w:p>
    <w:p w14:paraId="109B4536" w14:textId="77777777" w:rsidR="00E2236E" w:rsidRPr="008A7C1C" w:rsidRDefault="00E2236E" w:rsidP="00562269">
      <w:pPr>
        <w:rPr>
          <w:rFonts w:ascii="Trebuchet MS" w:hAnsi="Trebuchet MS" w:cs="Calibri"/>
        </w:rPr>
      </w:pPr>
    </w:p>
    <w:p w14:paraId="3018A531" w14:textId="77777777" w:rsidR="00E2236E" w:rsidRPr="008A7C1C" w:rsidRDefault="00E2236E" w:rsidP="00562269">
      <w:pPr>
        <w:rPr>
          <w:rFonts w:ascii="Trebuchet MS" w:hAnsi="Trebuchet MS" w:cs="Calibri"/>
        </w:rPr>
      </w:pPr>
    </w:p>
    <w:p w14:paraId="7F33F309" w14:textId="77777777" w:rsidR="00E2236E" w:rsidRPr="008A7C1C" w:rsidRDefault="00E2236E" w:rsidP="00562269">
      <w:pPr>
        <w:rPr>
          <w:rFonts w:ascii="Trebuchet MS" w:hAnsi="Trebuchet MS"/>
        </w:rPr>
      </w:pPr>
    </w:p>
    <w:p w14:paraId="146C19C8" w14:textId="77777777" w:rsidR="00E2236E" w:rsidRPr="008A7C1C" w:rsidRDefault="00E2236E" w:rsidP="00562269">
      <w:pPr>
        <w:rPr>
          <w:rFonts w:ascii="Trebuchet MS" w:hAnsi="Trebuchet MS"/>
        </w:rPr>
      </w:pPr>
    </w:p>
    <w:p w14:paraId="326BA6D5" w14:textId="71B8AEB0" w:rsidR="00562269" w:rsidRPr="008A7C1C" w:rsidRDefault="00AE4F08" w:rsidP="00562269">
      <w:pPr>
        <w:rPr>
          <w:rFonts w:ascii="Trebuchet MS" w:hAnsi="Trebuchet MS"/>
        </w:rPr>
      </w:pPr>
      <w:r w:rsidRPr="008A7C1C">
        <w:rPr>
          <w:rFonts w:ascii="Trebuchet MS" w:hAnsi="Trebuchet MS"/>
        </w:rPr>
        <w:fldChar w:fldCharType="begin"/>
      </w:r>
      <w:r w:rsidRPr="008A7C1C">
        <w:rPr>
          <w:rFonts w:ascii="Trebuchet MS" w:hAnsi="Trebuchet MS"/>
        </w:rPr>
        <w:instrText xml:space="preserve"> INCLUDEPICTURE "https://appuntidiadam.altervista.org/wp-content/uploads/2024/01/office-365-1.jpg" \* MERGEFORMATINET </w:instrText>
      </w:r>
      <w:r w:rsidRPr="008A7C1C">
        <w:rPr>
          <w:rFonts w:ascii="Trebuchet MS" w:hAnsi="Trebuchet MS"/>
        </w:rPr>
        <w:fldChar w:fldCharType="separate"/>
      </w:r>
      <w:r w:rsidRPr="008A7C1C">
        <w:rPr>
          <w:rFonts w:ascii="Trebuchet MS" w:hAnsi="Trebuchet MS"/>
        </w:rPr>
        <w:fldChar w:fldCharType="end"/>
      </w:r>
      <w:r w:rsidRPr="008A7C1C">
        <w:rPr>
          <w:rFonts w:ascii="Trebuchet MS" w:hAnsi="Trebuchet MS"/>
        </w:rPr>
        <w:fldChar w:fldCharType="begin"/>
      </w:r>
      <w:r w:rsidRPr="008A7C1C">
        <w:rPr>
          <w:rFonts w:ascii="Trebuchet MS" w:hAnsi="Trebuchet MS"/>
        </w:rPr>
        <w:instrText xml:space="preserve"> INCLUDEPICTURE "https://encrypted-tbn0.gstatic.com/images?q=tbn:ANd9GcS02sAewqidnkP6mhJiXhbqjImzwBfi6F12SQ&amp;s" \* MERGEFORMATINET </w:instrText>
      </w:r>
      <w:r w:rsidRPr="008A7C1C">
        <w:rPr>
          <w:rFonts w:ascii="Trebuchet MS" w:hAnsi="Trebuchet MS"/>
        </w:rPr>
        <w:fldChar w:fldCharType="separate"/>
      </w:r>
      <w:r w:rsidRPr="008A7C1C">
        <w:rPr>
          <w:rFonts w:ascii="Trebuchet MS" w:hAnsi="Trebuchet MS"/>
        </w:rPr>
        <w:fldChar w:fldCharType="end"/>
      </w:r>
    </w:p>
    <w:sectPr w:rsidR="00562269" w:rsidRPr="008A7C1C" w:rsidSect="008A7C1C">
      <w:footerReference w:type="default" r:id="rId8"/>
      <w:pgSz w:w="15840" w:h="12240" w:orient="landscape"/>
      <w:pgMar w:top="100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E079" w14:textId="77777777" w:rsidR="00771917" w:rsidRDefault="00771917" w:rsidP="001A2A33">
      <w:pPr>
        <w:spacing w:after="0" w:line="240" w:lineRule="auto"/>
      </w:pPr>
      <w:r>
        <w:separator/>
      </w:r>
    </w:p>
  </w:endnote>
  <w:endnote w:type="continuationSeparator" w:id="0">
    <w:p w14:paraId="6478889E" w14:textId="77777777" w:rsidR="00771917" w:rsidRDefault="00771917" w:rsidP="001A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830A" w14:textId="77777777" w:rsidR="005477C8" w:rsidRDefault="005477C8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D6FC50" wp14:editId="5F743CC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1005840"/>
              <wp:effectExtent l="0" t="0" r="0" b="0"/>
              <wp:wrapNone/>
              <wp:docPr id="19" name="Grupo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005840"/>
                        <a:chOff x="0" y="0"/>
                        <a:chExt cx="1005840" cy="1005840"/>
                      </a:xfrm>
                    </wpg:grpSpPr>
                    <wps:wsp>
                      <wps:cNvPr id="18" name="Rectángulo 18"/>
                      <wps:cNvSpPr/>
                      <wps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orma libre 5"/>
                      <wps:cNvSpPr>
                        <a:spLocks/>
                      </wps:cNvSpPr>
                      <wps:spPr bwMode="auto">
                        <a:xfrm>
                          <a:off x="104775" y="104775"/>
                          <a:ext cx="787400" cy="787400"/>
                        </a:xfrm>
                        <a:custGeom>
                          <a:avLst/>
                          <a:gdLst>
                            <a:gd name="T0" fmla="*/ 240 w 240"/>
                            <a:gd name="T1" fmla="*/ 120 h 240"/>
                            <a:gd name="T2" fmla="*/ 230 w 240"/>
                            <a:gd name="T3" fmla="*/ 142 h 240"/>
                            <a:gd name="T4" fmla="*/ 230 w 240"/>
                            <a:gd name="T5" fmla="*/ 166 h 240"/>
                            <a:gd name="T6" fmla="*/ 214 w 240"/>
                            <a:gd name="T7" fmla="*/ 183 h 240"/>
                            <a:gd name="T8" fmla="*/ 204 w 240"/>
                            <a:gd name="T9" fmla="*/ 205 h 240"/>
                            <a:gd name="T10" fmla="*/ 182 w 240"/>
                            <a:gd name="T11" fmla="*/ 214 h 240"/>
                            <a:gd name="T12" fmla="*/ 165 w 240"/>
                            <a:gd name="T13" fmla="*/ 231 h 240"/>
                            <a:gd name="T14" fmla="*/ 142 w 240"/>
                            <a:gd name="T15" fmla="*/ 231 h 240"/>
                            <a:gd name="T16" fmla="*/ 120 w 240"/>
                            <a:gd name="T17" fmla="*/ 240 h 240"/>
                            <a:gd name="T18" fmla="*/ 97 w 240"/>
                            <a:gd name="T19" fmla="*/ 231 h 240"/>
                            <a:gd name="T20" fmla="*/ 74 w 240"/>
                            <a:gd name="T21" fmla="*/ 231 h 240"/>
                            <a:gd name="T22" fmla="*/ 57 w 240"/>
                            <a:gd name="T23" fmla="*/ 214 h 240"/>
                            <a:gd name="T24" fmla="*/ 35 w 240"/>
                            <a:gd name="T25" fmla="*/ 205 h 240"/>
                            <a:gd name="T26" fmla="*/ 26 w 240"/>
                            <a:gd name="T27" fmla="*/ 183 h 240"/>
                            <a:gd name="T28" fmla="*/ 9 w 240"/>
                            <a:gd name="T29" fmla="*/ 166 h 240"/>
                            <a:gd name="T30" fmla="*/ 9 w 240"/>
                            <a:gd name="T31" fmla="*/ 142 h 240"/>
                            <a:gd name="T32" fmla="*/ 0 w 240"/>
                            <a:gd name="T33" fmla="*/ 120 h 240"/>
                            <a:gd name="T34" fmla="*/ 9 w 240"/>
                            <a:gd name="T35" fmla="*/ 98 h 240"/>
                            <a:gd name="T36" fmla="*/ 9 w 240"/>
                            <a:gd name="T37" fmla="*/ 74 h 240"/>
                            <a:gd name="T38" fmla="*/ 26 w 240"/>
                            <a:gd name="T39" fmla="*/ 57 h 240"/>
                            <a:gd name="T40" fmla="*/ 35 w 240"/>
                            <a:gd name="T41" fmla="*/ 35 h 240"/>
                            <a:gd name="T42" fmla="*/ 57 w 240"/>
                            <a:gd name="T43" fmla="*/ 26 h 240"/>
                            <a:gd name="T44" fmla="*/ 74 w 240"/>
                            <a:gd name="T45" fmla="*/ 9 h 240"/>
                            <a:gd name="T46" fmla="*/ 97 w 240"/>
                            <a:gd name="T47" fmla="*/ 9 h 240"/>
                            <a:gd name="T48" fmla="*/ 120 w 240"/>
                            <a:gd name="T49" fmla="*/ 0 h 240"/>
                            <a:gd name="T50" fmla="*/ 142 w 240"/>
                            <a:gd name="T51" fmla="*/ 9 h 240"/>
                            <a:gd name="T52" fmla="*/ 165 w 240"/>
                            <a:gd name="T53" fmla="*/ 9 h 240"/>
                            <a:gd name="T54" fmla="*/ 182 w 240"/>
                            <a:gd name="T55" fmla="*/ 26 h 240"/>
                            <a:gd name="T56" fmla="*/ 204 w 240"/>
                            <a:gd name="T57" fmla="*/ 35 h 240"/>
                            <a:gd name="T58" fmla="*/ 214 w 240"/>
                            <a:gd name="T59" fmla="*/ 57 h 240"/>
                            <a:gd name="T60" fmla="*/ 230 w 240"/>
                            <a:gd name="T61" fmla="*/ 74 h 240"/>
                            <a:gd name="T62" fmla="*/ 230 w 240"/>
                            <a:gd name="T63" fmla="*/ 98 h 240"/>
                            <a:gd name="T64" fmla="*/ 240 w 240"/>
                            <a:gd name="T65" fmla="*/ 12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120"/>
                              </a:moveTo>
                              <a:cubicBezTo>
                                <a:pt x="240" y="128"/>
                                <a:pt x="232" y="135"/>
                                <a:pt x="230" y="142"/>
                              </a:cubicBezTo>
                              <a:cubicBezTo>
                                <a:pt x="229" y="150"/>
                                <a:pt x="233" y="159"/>
                                <a:pt x="230" y="166"/>
                              </a:cubicBezTo>
                              <a:cubicBezTo>
                                <a:pt x="227" y="173"/>
                                <a:pt x="218" y="176"/>
                                <a:pt x="214" y="183"/>
                              </a:cubicBezTo>
                              <a:cubicBezTo>
                                <a:pt x="209" y="189"/>
                                <a:pt x="210" y="199"/>
                                <a:pt x="204" y="205"/>
                              </a:cubicBezTo>
                              <a:cubicBezTo>
                                <a:pt x="199" y="210"/>
                                <a:pt x="189" y="210"/>
                                <a:pt x="182" y="214"/>
                              </a:cubicBezTo>
                              <a:cubicBezTo>
                                <a:pt x="176" y="218"/>
                                <a:pt x="173" y="228"/>
                                <a:pt x="165" y="231"/>
                              </a:cubicBezTo>
                              <a:cubicBezTo>
                                <a:pt x="159" y="234"/>
                                <a:pt x="149" y="229"/>
                                <a:pt x="142" y="231"/>
                              </a:cubicBezTo>
                              <a:cubicBezTo>
                                <a:pt x="134" y="232"/>
                                <a:pt x="127" y="240"/>
                                <a:pt x="120" y="240"/>
                              </a:cubicBezTo>
                              <a:cubicBezTo>
                                <a:pt x="112" y="240"/>
                                <a:pt x="105" y="232"/>
                                <a:pt x="97" y="231"/>
                              </a:cubicBezTo>
                              <a:cubicBezTo>
                                <a:pt x="90" y="229"/>
                                <a:pt x="81" y="234"/>
                                <a:pt x="74" y="231"/>
                              </a:cubicBezTo>
                              <a:cubicBezTo>
                                <a:pt x="67" y="228"/>
                                <a:pt x="63" y="218"/>
                                <a:pt x="57" y="214"/>
                              </a:cubicBezTo>
                              <a:cubicBezTo>
                                <a:pt x="50" y="210"/>
                                <a:pt x="40" y="210"/>
                                <a:pt x="35" y="205"/>
                              </a:cubicBezTo>
                              <a:cubicBezTo>
                                <a:pt x="29" y="199"/>
                                <a:pt x="30" y="189"/>
                                <a:pt x="26" y="183"/>
                              </a:cubicBezTo>
                              <a:cubicBezTo>
                                <a:pt x="21" y="176"/>
                                <a:pt x="12" y="173"/>
                                <a:pt x="9" y="166"/>
                              </a:cubicBezTo>
                              <a:cubicBezTo>
                                <a:pt x="6" y="159"/>
                                <a:pt x="10" y="150"/>
                                <a:pt x="9" y="142"/>
                              </a:cubicBezTo>
                              <a:cubicBezTo>
                                <a:pt x="7" y="135"/>
                                <a:pt x="0" y="128"/>
                                <a:pt x="0" y="120"/>
                              </a:cubicBezTo>
                              <a:cubicBezTo>
                                <a:pt x="0" y="112"/>
                                <a:pt x="7" y="105"/>
                                <a:pt x="9" y="98"/>
                              </a:cubicBezTo>
                              <a:cubicBezTo>
                                <a:pt x="10" y="90"/>
                                <a:pt x="6" y="81"/>
                                <a:pt x="9" y="74"/>
                              </a:cubicBezTo>
                              <a:cubicBezTo>
                                <a:pt x="12" y="67"/>
                                <a:pt x="21" y="64"/>
                                <a:pt x="26" y="57"/>
                              </a:cubicBezTo>
                              <a:cubicBezTo>
                                <a:pt x="30" y="51"/>
                                <a:pt x="29" y="41"/>
                                <a:pt x="35" y="35"/>
                              </a:cubicBezTo>
                              <a:cubicBezTo>
                                <a:pt x="40" y="30"/>
                                <a:pt x="50" y="30"/>
                                <a:pt x="57" y="26"/>
                              </a:cubicBezTo>
                              <a:cubicBezTo>
                                <a:pt x="63" y="22"/>
                                <a:pt x="67" y="12"/>
                                <a:pt x="74" y="9"/>
                              </a:cubicBezTo>
                              <a:cubicBezTo>
                                <a:pt x="81" y="6"/>
                                <a:pt x="90" y="11"/>
                                <a:pt x="97" y="9"/>
                              </a:cubicBezTo>
                              <a:cubicBezTo>
                                <a:pt x="105" y="8"/>
                                <a:pt x="112" y="0"/>
                                <a:pt x="120" y="0"/>
                              </a:cubicBezTo>
                              <a:cubicBezTo>
                                <a:pt x="127" y="0"/>
                                <a:pt x="134" y="8"/>
                                <a:pt x="142" y="9"/>
                              </a:cubicBezTo>
                              <a:cubicBezTo>
                                <a:pt x="149" y="11"/>
                                <a:pt x="159" y="6"/>
                                <a:pt x="165" y="9"/>
                              </a:cubicBezTo>
                              <a:cubicBezTo>
                                <a:pt x="173" y="12"/>
                                <a:pt x="176" y="22"/>
                                <a:pt x="182" y="26"/>
                              </a:cubicBezTo>
                              <a:cubicBezTo>
                                <a:pt x="189" y="30"/>
                                <a:pt x="199" y="30"/>
                                <a:pt x="204" y="35"/>
                              </a:cubicBezTo>
                              <a:cubicBezTo>
                                <a:pt x="210" y="41"/>
                                <a:pt x="209" y="51"/>
                                <a:pt x="214" y="57"/>
                              </a:cubicBezTo>
                              <a:cubicBezTo>
                                <a:pt x="218" y="64"/>
                                <a:pt x="227" y="67"/>
                                <a:pt x="230" y="74"/>
                              </a:cubicBezTo>
                              <a:cubicBezTo>
                                <a:pt x="233" y="81"/>
                                <a:pt x="229" y="90"/>
                                <a:pt x="230" y="98"/>
                              </a:cubicBezTo>
                              <a:cubicBezTo>
                                <a:pt x="232" y="105"/>
                                <a:pt x="240" y="112"/>
                                <a:pt x="240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D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8979F3" w14:textId="77777777" w:rsidR="005477C8" w:rsidRPr="005477C8" w:rsidRDefault="005477C8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942092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477C8">
                              <w:rPr>
                                <w:b/>
                                <w:color w:val="942092"/>
                                <w:spacing w:val="2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477C8">
                              <w:rPr>
                                <w:b/>
                                <w:color w:val="942092"/>
                                <w:spacing w:val="20"/>
                                <w:sz w:val="36"/>
                                <w:szCs w:val="36"/>
                              </w:rPr>
                              <w:instrText xml:space="preserve"> PAGE   \* MERGEFORMAT </w:instrText>
                            </w:r>
                            <w:r w:rsidRPr="005477C8">
                              <w:rPr>
                                <w:b/>
                                <w:color w:val="942092"/>
                                <w:spacing w:val="2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477C8">
                              <w:rPr>
                                <w:b/>
                                <w:noProof/>
                                <w:color w:val="942092"/>
                                <w:spacing w:val="20"/>
                                <w:sz w:val="36"/>
                                <w:szCs w:val="36"/>
                              </w:rPr>
                              <w:t>2</w:t>
                            </w:r>
                            <w:r w:rsidRPr="005477C8">
                              <w:rPr>
                                <w:b/>
                                <w:noProof/>
                                <w:color w:val="942092"/>
                                <w:spacing w:val="2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D6FC50" id="Grupo 22" o:spid="_x0000_s1028" style="position:absolute;margin-left:0;margin-top:0;width:79.2pt;height:79.2pt;z-index:251659264;mso-position-horizontal:center;mso-position-horizontal-relative:page;mso-position-vertical:bottom;mso-position-vertical-relative:page" coordsize="10058,100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">
              <v:rect id="Rectángulo 18" o:spid="_x0000_s1029" style="position:absolute;width:10058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" filled="f" stroked="f" strokeweight="1pt"/>
              <v:shape id="Forma libre 5" o:spid="_x0000_s1030" style="position:absolute;left:1047;top:1047;width:7874;height:7874;visibility:visible;mso-wrap-style:square;v-text-anchor:middle" coordsize="240,24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" adj="-11796480,,5400" path="m240,120v,8,-8,15,-10,22c229,150,233,159,230,166v-3,7,-12,10,-16,17c209,189,210,199,204,205v-5,5,-15,5,-22,9c176,218,173,228,165,231v-6,3,-16,-2,-23,c134,232,127,240,120,240v-8,,-15,-8,-23,-9c90,229,81,234,74,231,67,228,63,218,57,214v-7,-4,-17,-4,-22,-9c29,199,30,189,26,183,21,176,12,173,9,166v-3,-7,1,-16,,-24c7,135,,128,,120,,112,7,105,9,98,10,90,6,81,9,74,12,67,21,64,26,57v4,-6,3,-16,9,-22c40,30,50,30,57,26,63,22,67,12,74,9v7,-3,16,2,23,c105,8,112,,120,v7,,14,8,22,9c149,11,159,6,165,9v8,3,11,13,17,17c189,30,199,30,204,35v6,6,5,16,10,22c218,64,227,67,230,74v3,7,-1,16,,24c232,105,240,112,240,120xe" fillcolor="#fdddf0" stroked="f">
                <v:stroke joinstyle="miter"/>
                <v:formulas/>
                <v:path arrowok="t" o:connecttype="custom" o:connectlocs="787400,393700;754592,465878;754592,544618;702098,600393;669290,672571;597112,702098;541338,757873;465878,757873;393700,787400;318241,757873;242782,757873;187008,702098;114829,672571;85302,600393;29528,544618;29528,465878;0,393700;29528,321522;29528,242782;85302,187008;114829,114829;187008,85302;242782,29528;318241,29528;393700,0;465878,29528;541338,29528;597112,85302;669290,114829;702098,187008;754592,242782;754592,321522;787400,393700" o:connectangles="0,0,0,0,0,0,0,0,0,0,0,0,0,0,0,0,0,0,0,0,0,0,0,0,0,0,0,0,0,0,0,0,0" textboxrect="0,0,240,240"/>
                <v:textbox>
                  <w:txbxContent>
                    <w:p w14:paraId="6C8979F3" w14:textId="77777777" w:rsidR="005477C8" w:rsidRPr="005477C8" w:rsidRDefault="005477C8">
                      <w:pPr>
                        <w:pStyle w:val="Sinespaciado"/>
                        <w:jc w:val="center"/>
                        <w:rPr>
                          <w:b/>
                          <w:color w:val="942092"/>
                          <w:spacing w:val="20"/>
                          <w:sz w:val="36"/>
                          <w:szCs w:val="36"/>
                        </w:rPr>
                      </w:pPr>
                      <w:r w:rsidRPr="005477C8">
                        <w:rPr>
                          <w:b/>
                          <w:color w:val="942092"/>
                          <w:spacing w:val="20"/>
                          <w:sz w:val="36"/>
                          <w:szCs w:val="36"/>
                        </w:rPr>
                        <w:fldChar w:fldCharType="begin"/>
                      </w:r>
                      <w:r w:rsidRPr="005477C8">
                        <w:rPr>
                          <w:b/>
                          <w:color w:val="942092"/>
                          <w:spacing w:val="20"/>
                          <w:sz w:val="36"/>
                          <w:szCs w:val="36"/>
                        </w:rPr>
                        <w:instrText xml:space="preserve"> PAGE   \* MERGEFORMAT </w:instrText>
                      </w:r>
                      <w:r w:rsidRPr="005477C8">
                        <w:rPr>
                          <w:b/>
                          <w:color w:val="942092"/>
                          <w:spacing w:val="20"/>
                          <w:sz w:val="36"/>
                          <w:szCs w:val="36"/>
                        </w:rPr>
                        <w:fldChar w:fldCharType="separate"/>
                      </w:r>
                      <w:r w:rsidRPr="005477C8">
                        <w:rPr>
                          <w:b/>
                          <w:noProof/>
                          <w:color w:val="942092"/>
                          <w:spacing w:val="20"/>
                          <w:sz w:val="36"/>
                          <w:szCs w:val="36"/>
                        </w:rPr>
                        <w:t>2</w:t>
                      </w:r>
                      <w:r w:rsidRPr="005477C8">
                        <w:rPr>
                          <w:b/>
                          <w:noProof/>
                          <w:color w:val="942092"/>
                          <w:spacing w:val="20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73075D3D" w14:textId="77777777" w:rsidR="005477C8" w:rsidRDefault="005477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DAC6" w14:textId="77777777" w:rsidR="00771917" w:rsidRDefault="00771917" w:rsidP="001A2A33">
      <w:pPr>
        <w:spacing w:after="0" w:line="240" w:lineRule="auto"/>
      </w:pPr>
      <w:r>
        <w:separator/>
      </w:r>
    </w:p>
  </w:footnote>
  <w:footnote w:type="continuationSeparator" w:id="0">
    <w:p w14:paraId="2378CD03" w14:textId="77777777" w:rsidR="00771917" w:rsidRDefault="00771917" w:rsidP="001A2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51B2"/>
    <w:multiLevelType w:val="hybridMultilevel"/>
    <w:tmpl w:val="CA84B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3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E3"/>
    <w:rsid w:val="000C0DBA"/>
    <w:rsid w:val="001A2A33"/>
    <w:rsid w:val="00215497"/>
    <w:rsid w:val="002D0E28"/>
    <w:rsid w:val="00307763"/>
    <w:rsid w:val="003102E3"/>
    <w:rsid w:val="0038698A"/>
    <w:rsid w:val="0039050E"/>
    <w:rsid w:val="003B5654"/>
    <w:rsid w:val="003B6B16"/>
    <w:rsid w:val="003F42BB"/>
    <w:rsid w:val="005477C8"/>
    <w:rsid w:val="00562269"/>
    <w:rsid w:val="00586D4A"/>
    <w:rsid w:val="005B7EA1"/>
    <w:rsid w:val="00617B64"/>
    <w:rsid w:val="006871FB"/>
    <w:rsid w:val="006B4182"/>
    <w:rsid w:val="007048DB"/>
    <w:rsid w:val="00771917"/>
    <w:rsid w:val="0079747A"/>
    <w:rsid w:val="007A4F17"/>
    <w:rsid w:val="008A5ED5"/>
    <w:rsid w:val="008A7C1C"/>
    <w:rsid w:val="008C7F3A"/>
    <w:rsid w:val="009130F5"/>
    <w:rsid w:val="0094547A"/>
    <w:rsid w:val="00AD0A44"/>
    <w:rsid w:val="00AE4F08"/>
    <w:rsid w:val="00BD6632"/>
    <w:rsid w:val="00C72FDA"/>
    <w:rsid w:val="00CE6DF9"/>
    <w:rsid w:val="00E2236E"/>
    <w:rsid w:val="00E56584"/>
    <w:rsid w:val="00F379E5"/>
    <w:rsid w:val="00F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D8DCC"/>
  <w15:chartTrackingRefBased/>
  <w15:docId w15:val="{71DDAE0A-5C4A-404B-BDF7-377A99F4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02E3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02E3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2E3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2E3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102E3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2E3"/>
    <w:rPr>
      <w:rFonts w:eastAsiaTheme="majorEastAsia" w:cstheme="majorBidi"/>
      <w:i/>
      <w:iCs/>
      <w:color w:val="3E762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2E3"/>
    <w:rPr>
      <w:rFonts w:eastAsiaTheme="majorEastAsia" w:cstheme="majorBidi"/>
      <w:color w:val="3E762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2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2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2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2E3"/>
    <w:rPr>
      <w:i/>
      <w:iCs/>
      <w:color w:val="3E762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2E3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2E3"/>
    <w:rPr>
      <w:i/>
      <w:iCs/>
      <w:color w:val="3E762A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2E3"/>
    <w:rPr>
      <w:b/>
      <w:bCs/>
      <w:smallCaps/>
      <w:color w:val="3E762A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2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A33"/>
  </w:style>
  <w:style w:type="paragraph" w:styleId="Piedepgina">
    <w:name w:val="footer"/>
    <w:basedOn w:val="Normal"/>
    <w:link w:val="PiedepginaCar"/>
    <w:uiPriority w:val="99"/>
    <w:unhideWhenUsed/>
    <w:rsid w:val="001A2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A33"/>
  </w:style>
  <w:style w:type="character" w:styleId="Hipervnculo">
    <w:name w:val="Hyperlink"/>
    <w:basedOn w:val="Fuentedeprrafopredeter"/>
    <w:uiPriority w:val="99"/>
    <w:unhideWhenUsed/>
    <w:rsid w:val="00562269"/>
    <w:rPr>
      <w:color w:val="6B9F2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226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477C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169FA-1016-4B49-9A6E-704F4C0F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Carolina Piña ferrer</dc:creator>
  <cp:keywords/>
  <dc:description/>
  <cp:lastModifiedBy>Wendy Carolina Piña ferrer</cp:lastModifiedBy>
  <cp:revision>14</cp:revision>
  <dcterms:created xsi:type="dcterms:W3CDTF">2024-12-03T05:30:00Z</dcterms:created>
  <dcterms:modified xsi:type="dcterms:W3CDTF">2025-09-02T03:07:00Z</dcterms:modified>
</cp:coreProperties>
</file>